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B5" w:rsidRPr="007D485D" w:rsidRDefault="007E47B5" w:rsidP="001027B6">
      <w:pPr>
        <w:jc w:val="center"/>
        <w:rPr>
          <w:b/>
          <w:bCs/>
          <w:caps/>
          <w:sz w:val="24"/>
        </w:rPr>
      </w:pPr>
      <w:r w:rsidRPr="007D485D">
        <w:rPr>
          <w:b/>
          <w:bCs/>
          <w:caps/>
          <w:sz w:val="24"/>
        </w:rPr>
        <w:t>Компьютерные методы моделирования материалов</w:t>
      </w:r>
    </w:p>
    <w:p w:rsidR="001027B6" w:rsidRPr="007D485D" w:rsidRDefault="007D485D" w:rsidP="001027B6">
      <w:pPr>
        <w:jc w:val="center"/>
        <w:rPr>
          <w:sz w:val="24"/>
        </w:rPr>
      </w:pPr>
      <w:r w:rsidRPr="007D485D">
        <w:rPr>
          <w:sz w:val="24"/>
        </w:rPr>
        <w:t>указания</w:t>
      </w:r>
      <w:r w:rsidR="001027B6" w:rsidRPr="007D485D">
        <w:rPr>
          <w:sz w:val="24"/>
        </w:rPr>
        <w:t xml:space="preserve"> для самостоятельной работы </w:t>
      </w:r>
    </w:p>
    <w:p w:rsidR="001027B6" w:rsidRPr="007D485D" w:rsidRDefault="001027B6" w:rsidP="007D485D">
      <w:pPr>
        <w:jc w:val="right"/>
        <w:rPr>
          <w:sz w:val="24"/>
        </w:rPr>
      </w:pPr>
      <w:r w:rsidRPr="007D485D">
        <w:rPr>
          <w:sz w:val="24"/>
        </w:rPr>
        <w:t>Составитель: д.ф.-м.н., профессор Мирзоев А.А.</w:t>
      </w:r>
    </w:p>
    <w:p w:rsidR="001027B6" w:rsidRPr="007D485D" w:rsidRDefault="001027B6" w:rsidP="001027B6">
      <w:pPr>
        <w:rPr>
          <w:b/>
          <w:bCs/>
          <w:sz w:val="24"/>
        </w:rPr>
      </w:pPr>
    </w:p>
    <w:p w:rsidR="001027B6" w:rsidRPr="007D485D" w:rsidRDefault="001027B6" w:rsidP="001027B6">
      <w:pPr>
        <w:rPr>
          <w:sz w:val="24"/>
        </w:rPr>
      </w:pPr>
      <w:r w:rsidRPr="007D485D">
        <w:rPr>
          <w:b/>
          <w:bCs/>
          <w:sz w:val="24"/>
        </w:rPr>
        <w:t>ВВЕДЕНИЕ</w:t>
      </w:r>
    </w:p>
    <w:p w:rsidR="00FC1580" w:rsidRPr="007D485D" w:rsidRDefault="00FC1580" w:rsidP="00FC1580">
      <w:pPr>
        <w:ind w:firstLine="708"/>
        <w:rPr>
          <w:sz w:val="24"/>
        </w:rPr>
      </w:pPr>
      <w:r w:rsidRPr="007D485D">
        <w:rPr>
          <w:sz w:val="24"/>
        </w:rPr>
        <w:t xml:space="preserve">Методические указания по самостоятельной работе </w:t>
      </w:r>
      <w:r w:rsidR="007D485D" w:rsidRPr="007D485D">
        <w:rPr>
          <w:sz w:val="24"/>
        </w:rPr>
        <w:t>аспирантов</w:t>
      </w:r>
      <w:r w:rsidRPr="007D485D">
        <w:rPr>
          <w:sz w:val="24"/>
        </w:rPr>
        <w:t xml:space="preserve"> по курсу  «</w:t>
      </w:r>
      <w:r w:rsidR="007E47B5" w:rsidRPr="007D485D">
        <w:rPr>
          <w:sz w:val="24"/>
        </w:rPr>
        <w:t>Компьютерные методы моделирования материалов</w:t>
      </w:r>
      <w:r w:rsidRPr="007D485D">
        <w:rPr>
          <w:sz w:val="24"/>
        </w:rPr>
        <w:t xml:space="preserve">» </w:t>
      </w:r>
      <w:proofErr w:type="gramStart"/>
      <w:r w:rsidRPr="007D485D">
        <w:rPr>
          <w:sz w:val="24"/>
        </w:rPr>
        <w:t>направлена</w:t>
      </w:r>
      <w:proofErr w:type="gramEnd"/>
      <w:r w:rsidRPr="007D485D">
        <w:rPr>
          <w:sz w:val="24"/>
        </w:rPr>
        <w:t xml:space="preserve"> на организацию самостоятельной</w:t>
      </w:r>
      <w:r w:rsidR="007D485D" w:rsidRPr="007D485D">
        <w:rPr>
          <w:sz w:val="24"/>
        </w:rPr>
        <w:t xml:space="preserve"> </w:t>
      </w:r>
      <w:r w:rsidRPr="007D485D">
        <w:rPr>
          <w:sz w:val="24"/>
        </w:rPr>
        <w:t xml:space="preserve">работы </w:t>
      </w:r>
      <w:r w:rsidR="007D485D" w:rsidRPr="007D485D">
        <w:rPr>
          <w:sz w:val="24"/>
        </w:rPr>
        <w:t>аспирант</w:t>
      </w:r>
      <w:r w:rsidRPr="007D485D">
        <w:rPr>
          <w:sz w:val="24"/>
        </w:rPr>
        <w:t xml:space="preserve">а и ставят целью помочь </w:t>
      </w:r>
      <w:r w:rsidR="007D485D" w:rsidRPr="007D485D">
        <w:rPr>
          <w:sz w:val="24"/>
        </w:rPr>
        <w:t>аспирант</w:t>
      </w:r>
      <w:r w:rsidRPr="007D485D">
        <w:rPr>
          <w:sz w:val="24"/>
        </w:rPr>
        <w:t>ам, изучающим</w:t>
      </w:r>
      <w:r w:rsidR="007D485D" w:rsidRPr="007D485D">
        <w:rPr>
          <w:sz w:val="24"/>
        </w:rPr>
        <w:t xml:space="preserve"> </w:t>
      </w:r>
      <w:r w:rsidRPr="007D485D">
        <w:rPr>
          <w:sz w:val="24"/>
        </w:rPr>
        <w:t>данную дисциплину, в организации наиболее эффективной работы по усвоению всех ее разделов.</w:t>
      </w:r>
    </w:p>
    <w:p w:rsidR="00820DA0" w:rsidRPr="007D485D" w:rsidRDefault="00FC1580" w:rsidP="008A47A2">
      <w:pPr>
        <w:ind w:firstLine="708"/>
        <w:rPr>
          <w:sz w:val="24"/>
        </w:rPr>
      </w:pPr>
      <w:r w:rsidRPr="007D485D">
        <w:rPr>
          <w:sz w:val="24"/>
        </w:rPr>
        <w:t>Общая трудоемкость дисциплины «</w:t>
      </w:r>
      <w:r w:rsidR="007E47B5" w:rsidRPr="007D485D">
        <w:rPr>
          <w:sz w:val="24"/>
        </w:rPr>
        <w:t>Компьютерные методы моделирования материалов</w:t>
      </w:r>
      <w:r w:rsidRPr="007D485D">
        <w:rPr>
          <w:sz w:val="24"/>
        </w:rPr>
        <w:t xml:space="preserve">» в соответствии с учебным планом </w:t>
      </w:r>
      <w:r w:rsidR="00243438" w:rsidRPr="007D485D">
        <w:rPr>
          <w:sz w:val="24"/>
        </w:rPr>
        <w:t xml:space="preserve">по направлению </w:t>
      </w:r>
      <w:r w:rsidR="007E47B5" w:rsidRPr="007D485D">
        <w:rPr>
          <w:sz w:val="24"/>
        </w:rPr>
        <w:t>03.06.01 «Физика и астрономия»</w:t>
      </w:r>
      <w:r w:rsidR="007D485D" w:rsidRPr="007D485D">
        <w:rPr>
          <w:sz w:val="24"/>
        </w:rPr>
        <w:t xml:space="preserve"> </w:t>
      </w:r>
      <w:r w:rsidR="00243438" w:rsidRPr="007D485D">
        <w:rPr>
          <w:sz w:val="24"/>
        </w:rPr>
        <w:t>составляет</w:t>
      </w:r>
      <w:r w:rsidR="007D485D" w:rsidRPr="007D485D">
        <w:rPr>
          <w:sz w:val="24"/>
        </w:rPr>
        <w:t xml:space="preserve"> </w:t>
      </w:r>
      <w:r w:rsidR="00BC1BA4" w:rsidRPr="007D485D">
        <w:rPr>
          <w:sz w:val="24"/>
        </w:rPr>
        <w:t>1</w:t>
      </w:r>
      <w:r w:rsidR="007E47B5" w:rsidRPr="007D485D">
        <w:rPr>
          <w:sz w:val="24"/>
        </w:rPr>
        <w:t>08</w:t>
      </w:r>
      <w:r w:rsidRPr="007D485D">
        <w:rPr>
          <w:sz w:val="24"/>
        </w:rPr>
        <w:t xml:space="preserve"> час</w:t>
      </w:r>
      <w:r w:rsidR="007E47B5" w:rsidRPr="007D485D">
        <w:rPr>
          <w:sz w:val="24"/>
        </w:rPr>
        <w:t>ов</w:t>
      </w:r>
      <w:r w:rsidRPr="007D485D">
        <w:rPr>
          <w:sz w:val="24"/>
        </w:rPr>
        <w:t>;</w:t>
      </w:r>
      <w:r w:rsidR="008A47A2" w:rsidRPr="007D485D">
        <w:rPr>
          <w:sz w:val="24"/>
        </w:rPr>
        <w:t xml:space="preserve"> т</w:t>
      </w:r>
      <w:r w:rsidRPr="007D485D">
        <w:rPr>
          <w:sz w:val="24"/>
        </w:rPr>
        <w:t>рудоемкость самостоятельной работы студентов по данной дисциплине</w:t>
      </w:r>
      <w:r w:rsidR="007D485D" w:rsidRPr="007D485D">
        <w:rPr>
          <w:sz w:val="24"/>
        </w:rPr>
        <w:t xml:space="preserve"> </w:t>
      </w:r>
      <w:r w:rsidR="00243438" w:rsidRPr="007D485D">
        <w:rPr>
          <w:sz w:val="24"/>
        </w:rPr>
        <w:t>составляет</w:t>
      </w:r>
      <w:r w:rsidR="007D485D" w:rsidRPr="007D485D">
        <w:rPr>
          <w:sz w:val="24"/>
        </w:rPr>
        <w:t xml:space="preserve"> </w:t>
      </w:r>
      <w:r w:rsidR="007E47B5" w:rsidRPr="007D485D">
        <w:rPr>
          <w:sz w:val="24"/>
        </w:rPr>
        <w:t>72</w:t>
      </w:r>
      <w:r w:rsidRPr="007D485D">
        <w:rPr>
          <w:sz w:val="24"/>
        </w:rPr>
        <w:t xml:space="preserve"> час</w:t>
      </w:r>
      <w:r w:rsidR="00243438" w:rsidRPr="007D485D">
        <w:rPr>
          <w:sz w:val="24"/>
        </w:rPr>
        <w:t>а.</w:t>
      </w:r>
      <w:r w:rsidR="007D485D" w:rsidRPr="007D485D">
        <w:rPr>
          <w:sz w:val="24"/>
        </w:rPr>
        <w:t xml:space="preserve"> </w:t>
      </w:r>
      <w:r w:rsidRPr="007D485D">
        <w:rPr>
          <w:sz w:val="24"/>
        </w:rPr>
        <w:t>Трудоемкость самостоятельной работы определяется с учетом времени, необходимого для проработки теоретического материала для подготовкик л</w:t>
      </w:r>
      <w:r w:rsidR="00820DA0" w:rsidRPr="007D485D">
        <w:rPr>
          <w:sz w:val="24"/>
        </w:rPr>
        <w:t xml:space="preserve">екционным </w:t>
      </w:r>
      <w:r w:rsidRPr="007D485D">
        <w:rPr>
          <w:sz w:val="24"/>
        </w:rPr>
        <w:t>занятиям</w:t>
      </w:r>
      <w:r w:rsidR="00820DA0" w:rsidRPr="007D485D">
        <w:rPr>
          <w:sz w:val="24"/>
        </w:rPr>
        <w:t xml:space="preserve"> и экзамену</w:t>
      </w:r>
      <w:r w:rsidRPr="007D485D">
        <w:rPr>
          <w:sz w:val="24"/>
        </w:rPr>
        <w:t>.</w:t>
      </w:r>
    </w:p>
    <w:p w:rsidR="007D485D" w:rsidRPr="007D485D" w:rsidRDefault="007D485D" w:rsidP="007D485D">
      <w:pPr>
        <w:rPr>
          <w:b/>
          <w:bCs/>
          <w:sz w:val="24"/>
        </w:rPr>
      </w:pPr>
      <w:r w:rsidRPr="007D485D">
        <w:rPr>
          <w:b/>
          <w:bCs/>
          <w:sz w:val="24"/>
        </w:rPr>
        <w:t xml:space="preserve">Процесс изучения дисциплины направлен на формирование следующих компетенций: </w:t>
      </w:r>
    </w:p>
    <w:p w:rsidR="007D485D" w:rsidRPr="007D485D" w:rsidRDefault="007D485D" w:rsidP="007D485D">
      <w:pPr>
        <w:rPr>
          <w:bCs/>
          <w:sz w:val="24"/>
        </w:rPr>
      </w:pPr>
      <w:r w:rsidRPr="007D485D">
        <w:rPr>
          <w:bCs/>
          <w:sz w:val="24"/>
        </w:rPr>
        <w:t>ПК-2.1- умение проводить теоретическое и экспериментальное исследование природы кристаллических и аморфных, неорганических и органических веще</w:t>
      </w:r>
      <w:proofErr w:type="gramStart"/>
      <w:r w:rsidRPr="007D485D">
        <w:rPr>
          <w:bCs/>
          <w:sz w:val="24"/>
        </w:rPr>
        <w:t>ств в тв</w:t>
      </w:r>
      <w:proofErr w:type="gramEnd"/>
      <w:r w:rsidRPr="007D485D">
        <w:rPr>
          <w:bCs/>
          <w:sz w:val="24"/>
        </w:rPr>
        <w:t>ердом и жидком состояниях и изменение их физических свойств при различных внешних воздействиях.</w:t>
      </w:r>
    </w:p>
    <w:p w:rsidR="008A47A2" w:rsidRPr="007D485D" w:rsidRDefault="008A47A2" w:rsidP="008A47A2">
      <w:pPr>
        <w:ind w:firstLine="708"/>
        <w:rPr>
          <w:sz w:val="24"/>
        </w:rPr>
      </w:pPr>
      <w:r w:rsidRPr="007D485D">
        <w:rPr>
          <w:sz w:val="24"/>
        </w:rPr>
        <w:t>Целью самостоятельной работы так же, как и при проведен</w:t>
      </w:r>
      <w:proofErr w:type="gramStart"/>
      <w:r w:rsidRPr="007D485D">
        <w:rPr>
          <w:sz w:val="24"/>
        </w:rPr>
        <w:t>ии ау</w:t>
      </w:r>
      <w:proofErr w:type="gramEnd"/>
      <w:r w:rsidRPr="007D485D">
        <w:rPr>
          <w:sz w:val="24"/>
        </w:rPr>
        <w:t>диторных занятий, является формирование у студентов комплекса знаний, у</w:t>
      </w:r>
      <w:r w:rsidR="00BC1BA4" w:rsidRPr="007D485D">
        <w:rPr>
          <w:sz w:val="24"/>
        </w:rPr>
        <w:t>мений и навыков по дисциплине «</w:t>
      </w:r>
      <w:r w:rsidR="007E47B5" w:rsidRPr="007D485D">
        <w:rPr>
          <w:sz w:val="24"/>
        </w:rPr>
        <w:t>Компьютерные методы моделирования материалов</w:t>
      </w:r>
      <w:r w:rsidRPr="007D485D">
        <w:rPr>
          <w:sz w:val="24"/>
        </w:rPr>
        <w:t>». Задачами, реализуемыми в ходе выполнения самостоятельной работы, являются:</w:t>
      </w:r>
    </w:p>
    <w:p w:rsidR="008A47A2" w:rsidRPr="007D485D" w:rsidRDefault="008A47A2" w:rsidP="008A47A2">
      <w:pPr>
        <w:rPr>
          <w:sz w:val="24"/>
        </w:rPr>
      </w:pPr>
      <w:r w:rsidRPr="007D485D">
        <w:rPr>
          <w:sz w:val="24"/>
        </w:rPr>
        <w:t>-приобретение студентами новых знаний и умений без непосредственного участия в этом процессе преподавателей.</w:t>
      </w:r>
    </w:p>
    <w:p w:rsidR="008A47A2" w:rsidRPr="007D485D" w:rsidRDefault="008A47A2" w:rsidP="008A47A2">
      <w:pPr>
        <w:rPr>
          <w:sz w:val="24"/>
        </w:rPr>
      </w:pPr>
      <w:r w:rsidRPr="007D485D">
        <w:rPr>
          <w:sz w:val="24"/>
        </w:rPr>
        <w:t>-умение самостоятельной ориентации в научной информации,</w:t>
      </w:r>
    </w:p>
    <w:p w:rsidR="008A47A2" w:rsidRPr="007D485D" w:rsidRDefault="008A47A2" w:rsidP="008A47A2">
      <w:pPr>
        <w:rPr>
          <w:sz w:val="24"/>
        </w:rPr>
      </w:pPr>
      <w:r w:rsidRPr="007D485D">
        <w:rPr>
          <w:sz w:val="24"/>
        </w:rPr>
        <w:t>-накопление профессиональных знаний и выработка на этой основе соответствующих компетенций.</w:t>
      </w:r>
    </w:p>
    <w:p w:rsidR="007D485D" w:rsidRDefault="007D485D" w:rsidP="001027B6">
      <w:pPr>
        <w:rPr>
          <w:b/>
          <w:bCs/>
          <w:sz w:val="24"/>
        </w:rPr>
      </w:pPr>
    </w:p>
    <w:p w:rsidR="007D485D" w:rsidRDefault="007D485D" w:rsidP="001027B6">
      <w:pPr>
        <w:rPr>
          <w:b/>
          <w:bCs/>
          <w:sz w:val="24"/>
        </w:rPr>
      </w:pPr>
    </w:p>
    <w:p w:rsidR="007D485D" w:rsidRPr="007D485D" w:rsidRDefault="007D485D" w:rsidP="001027B6">
      <w:pPr>
        <w:rPr>
          <w:b/>
          <w:bCs/>
          <w:sz w:val="24"/>
        </w:rPr>
      </w:pPr>
    </w:p>
    <w:p w:rsidR="001027B6" w:rsidRPr="007D485D" w:rsidRDefault="00647F44" w:rsidP="001027B6">
      <w:pPr>
        <w:rPr>
          <w:sz w:val="24"/>
        </w:rPr>
      </w:pPr>
      <w:r w:rsidRPr="007D485D">
        <w:rPr>
          <w:b/>
          <w:bCs/>
          <w:sz w:val="24"/>
        </w:rPr>
        <w:lastRenderedPageBreak/>
        <w:t>СОДЕРЖАНИЕ ДИСЦИПЛИНЫ</w:t>
      </w:r>
      <w:r w:rsidR="007D485D" w:rsidRPr="007D485D">
        <w:rPr>
          <w:b/>
          <w:bCs/>
          <w:sz w:val="24"/>
        </w:rPr>
        <w:t xml:space="preserve"> </w:t>
      </w:r>
      <w:r w:rsidRPr="007D485D">
        <w:rPr>
          <w:b/>
          <w:bCs/>
          <w:sz w:val="24"/>
        </w:rPr>
        <w:t>«</w:t>
      </w:r>
      <w:r w:rsidR="007E47B5" w:rsidRPr="007D485D">
        <w:rPr>
          <w:b/>
          <w:bCs/>
          <w:sz w:val="24"/>
        </w:rPr>
        <w:t>Компьютерные методы моделирования материалов</w:t>
      </w:r>
      <w:r w:rsidRPr="007D485D">
        <w:rPr>
          <w:b/>
          <w:bCs/>
          <w:sz w:val="24"/>
        </w:rPr>
        <w:t>»</w:t>
      </w:r>
    </w:p>
    <w:p w:rsidR="007E717B" w:rsidRPr="007D485D" w:rsidRDefault="008A47A2" w:rsidP="008A47A2">
      <w:pPr>
        <w:ind w:firstLine="708"/>
        <w:rPr>
          <w:bCs/>
          <w:sz w:val="24"/>
        </w:rPr>
      </w:pPr>
      <w:r w:rsidRPr="007D485D">
        <w:rPr>
          <w:bCs/>
          <w:sz w:val="24"/>
        </w:rPr>
        <w:t>В курсе «</w:t>
      </w:r>
      <w:r w:rsidR="007E47B5" w:rsidRPr="007D485D">
        <w:rPr>
          <w:bCs/>
          <w:sz w:val="24"/>
        </w:rPr>
        <w:t>Компьютерные методы моделирования материалов</w:t>
      </w:r>
      <w:r w:rsidRPr="007D485D">
        <w:rPr>
          <w:bCs/>
          <w:sz w:val="24"/>
        </w:rPr>
        <w:t xml:space="preserve">» </w:t>
      </w:r>
      <w:r w:rsidR="007D485D" w:rsidRPr="007D485D">
        <w:rPr>
          <w:bCs/>
          <w:sz w:val="24"/>
        </w:rPr>
        <w:t xml:space="preserve">аспиранты </w:t>
      </w:r>
      <w:r w:rsidRPr="007D485D">
        <w:rPr>
          <w:bCs/>
          <w:sz w:val="24"/>
        </w:rPr>
        <w:t>изучают о</w:t>
      </w:r>
      <w:r w:rsidR="007E47B5" w:rsidRPr="007D485D">
        <w:rPr>
          <w:bCs/>
          <w:sz w:val="24"/>
        </w:rPr>
        <w:t>сновы фундаментальных знаний в области физики и методов компьютерного моделирования конденсированных состояний материалов</w:t>
      </w:r>
      <w:r w:rsidR="007E717B" w:rsidRPr="007D485D">
        <w:rPr>
          <w:bCs/>
          <w:sz w:val="24"/>
        </w:rPr>
        <w:t>:</w:t>
      </w:r>
    </w:p>
    <w:p w:rsidR="007D485D" w:rsidRPr="007D485D" w:rsidRDefault="007E47B5" w:rsidP="008A47A2">
      <w:pPr>
        <w:rPr>
          <w:b/>
          <w:bCs/>
          <w:sz w:val="24"/>
        </w:rPr>
      </w:pPr>
      <w:r w:rsidRPr="007D485D">
        <w:rPr>
          <w:b/>
          <w:bCs/>
          <w:sz w:val="24"/>
        </w:rPr>
        <w:t xml:space="preserve">Строение вещества. </w:t>
      </w:r>
    </w:p>
    <w:p w:rsidR="007D485D" w:rsidRPr="007D485D" w:rsidRDefault="007E47B5" w:rsidP="008A47A2">
      <w:pPr>
        <w:rPr>
          <w:bCs/>
          <w:sz w:val="24"/>
        </w:rPr>
      </w:pPr>
      <w:r w:rsidRPr="007D485D">
        <w:rPr>
          <w:bCs/>
          <w:sz w:val="24"/>
        </w:rPr>
        <w:t>Электронная структура атомов.</w:t>
      </w:r>
      <w:r w:rsidR="007D485D" w:rsidRPr="007D485D">
        <w:rPr>
          <w:bCs/>
          <w:sz w:val="24"/>
        </w:rPr>
        <w:t xml:space="preserve"> </w:t>
      </w:r>
      <w:r w:rsidRPr="007D485D">
        <w:rPr>
          <w:bCs/>
          <w:sz w:val="24"/>
        </w:rPr>
        <w:t xml:space="preserve">Химическая связь и ближний порядок. Электронные свойства твердых тел. Основные приближения зонной теории. Суть и границы применимости адиабатического приближения в разделении электронного и ядерного движений в кристалле, самосогласованных методов Хартри и Хартри-Фока, циклических граничных условий Борна-Кармана, изучение общих свойств электронов в периодическом поле, приближения почти свободных электронов и сильной связи, принципов построения поверхности Ферми в металлах, приближения эффективной массы в законе дисперсии. </w:t>
      </w:r>
    </w:p>
    <w:p w:rsidR="007D485D" w:rsidRPr="007D485D" w:rsidRDefault="007E47B5" w:rsidP="008A47A2">
      <w:pPr>
        <w:rPr>
          <w:bCs/>
          <w:sz w:val="24"/>
        </w:rPr>
      </w:pPr>
      <w:r w:rsidRPr="007D485D">
        <w:rPr>
          <w:bCs/>
          <w:sz w:val="24"/>
        </w:rPr>
        <w:t>Математическое описание колебаний решётки с применением нормальных координат и обобщенных импульсов, гармонического приближения, динамической матрицы, связь закона дисперсии колебаний со структурой и размерностью кристаллической решётки, квантование колебаний. Идеи Ландау об элементарных возбуждениях, квазичастицах.</w:t>
      </w:r>
    </w:p>
    <w:p w:rsidR="007D485D" w:rsidRPr="007D485D" w:rsidRDefault="007E47B5" w:rsidP="008A47A2">
      <w:pPr>
        <w:rPr>
          <w:b/>
          <w:bCs/>
          <w:sz w:val="24"/>
        </w:rPr>
      </w:pPr>
      <w:r w:rsidRPr="007D485D">
        <w:rPr>
          <w:b/>
          <w:bCs/>
          <w:sz w:val="24"/>
        </w:rPr>
        <w:t xml:space="preserve">Теоретические основы </w:t>
      </w:r>
      <w:proofErr w:type="spellStart"/>
      <w:r w:rsidRPr="007D485D">
        <w:rPr>
          <w:b/>
          <w:bCs/>
          <w:sz w:val="24"/>
        </w:rPr>
        <w:t>первопринципных</w:t>
      </w:r>
      <w:proofErr w:type="spellEnd"/>
      <w:r w:rsidRPr="007D485D">
        <w:rPr>
          <w:b/>
          <w:bCs/>
          <w:sz w:val="24"/>
        </w:rPr>
        <w:t xml:space="preserve"> и полуэмпирических методов моделирования атомной и электронной структуры конденсированных систем. </w:t>
      </w:r>
    </w:p>
    <w:p w:rsidR="007E47B5" w:rsidRPr="007D485D" w:rsidRDefault="007E47B5" w:rsidP="008A47A2">
      <w:pPr>
        <w:rPr>
          <w:bCs/>
          <w:sz w:val="24"/>
        </w:rPr>
      </w:pPr>
      <w:r w:rsidRPr="007D485D">
        <w:rPr>
          <w:bCs/>
          <w:sz w:val="24"/>
        </w:rPr>
        <w:t xml:space="preserve">Методика применения существующих пакетов компьютерного моделирования (WIEN-2k,SIESTA, LAMMPS) для расчетов структуры, электронных, колебательных и </w:t>
      </w:r>
      <w:proofErr w:type="spellStart"/>
      <w:r w:rsidRPr="007D485D">
        <w:rPr>
          <w:bCs/>
          <w:sz w:val="24"/>
        </w:rPr>
        <w:t>термодинамичсеких</w:t>
      </w:r>
      <w:proofErr w:type="spellEnd"/>
      <w:r w:rsidRPr="007D485D">
        <w:rPr>
          <w:bCs/>
          <w:sz w:val="24"/>
        </w:rPr>
        <w:t xml:space="preserve"> характеристик материалов. Теория функционала плотности (ТФП). Методы расчета энергетического спектра электронов в твердых телах. Применение современных пакетов расчета полной энергии кристалла в рамках ТФП для расчета различных характеристик кристаллических и </w:t>
      </w:r>
      <w:proofErr w:type="spellStart"/>
      <w:r w:rsidRPr="007D485D">
        <w:rPr>
          <w:bCs/>
          <w:sz w:val="24"/>
        </w:rPr>
        <w:t>наноструктурных</w:t>
      </w:r>
      <w:proofErr w:type="spellEnd"/>
      <w:r w:rsidRPr="007D485D">
        <w:rPr>
          <w:bCs/>
          <w:sz w:val="24"/>
        </w:rPr>
        <w:t xml:space="preserve"> материало</w:t>
      </w:r>
      <w:proofErr w:type="gramStart"/>
      <w:r w:rsidRPr="007D485D">
        <w:rPr>
          <w:bCs/>
          <w:sz w:val="24"/>
        </w:rPr>
        <w:t>в(</w:t>
      </w:r>
      <w:proofErr w:type="gramEnd"/>
      <w:r w:rsidRPr="007D485D">
        <w:rPr>
          <w:bCs/>
          <w:sz w:val="24"/>
        </w:rPr>
        <w:t xml:space="preserve"> энергия точечных и плоских дефектов структуры, спектры колебаний решетки, электронные, магнитные и тепловые свойства). </w:t>
      </w:r>
    </w:p>
    <w:p w:rsidR="004E7B89" w:rsidRPr="007D485D" w:rsidRDefault="004E7B89" w:rsidP="007E717B">
      <w:pPr>
        <w:ind w:firstLine="708"/>
        <w:rPr>
          <w:b/>
          <w:bCs/>
          <w:sz w:val="28"/>
          <w:szCs w:val="24"/>
        </w:rPr>
      </w:pPr>
      <w:bookmarkStart w:id="0" w:name="_GoBack"/>
      <w:bookmarkEnd w:id="0"/>
    </w:p>
    <w:p w:rsidR="00D1309C" w:rsidRPr="007D485D" w:rsidRDefault="00D1309C" w:rsidP="007E717B">
      <w:pPr>
        <w:ind w:firstLine="708"/>
        <w:rPr>
          <w:b/>
          <w:bCs/>
          <w:sz w:val="28"/>
          <w:szCs w:val="24"/>
        </w:rPr>
      </w:pPr>
      <w:r w:rsidRPr="007D485D">
        <w:rPr>
          <w:b/>
          <w:bCs/>
          <w:sz w:val="28"/>
          <w:szCs w:val="24"/>
        </w:rPr>
        <w:t>Методические указания по самостоятельной работе студентов по курсу  «</w:t>
      </w:r>
      <w:r w:rsidR="00BE31D3" w:rsidRPr="007D485D">
        <w:rPr>
          <w:b/>
          <w:bCs/>
          <w:sz w:val="28"/>
          <w:szCs w:val="24"/>
        </w:rPr>
        <w:t>Компьютерные методы моделирования материалов</w:t>
      </w:r>
      <w:r w:rsidRPr="007D485D">
        <w:rPr>
          <w:b/>
          <w:bCs/>
          <w:sz w:val="28"/>
          <w:szCs w:val="24"/>
        </w:rPr>
        <w:t>».</w:t>
      </w:r>
    </w:p>
    <w:p w:rsidR="00BB0DB3" w:rsidRPr="007D485D" w:rsidRDefault="00D1309C" w:rsidP="007D485D">
      <w:pPr>
        <w:rPr>
          <w:bCs/>
          <w:sz w:val="24"/>
        </w:rPr>
      </w:pPr>
      <w:r w:rsidRPr="007D485D">
        <w:rPr>
          <w:bCs/>
          <w:sz w:val="24"/>
        </w:rPr>
        <w:t>Д</w:t>
      </w:r>
      <w:r w:rsidR="00BB0DB3" w:rsidRPr="007D485D">
        <w:rPr>
          <w:bCs/>
          <w:sz w:val="24"/>
        </w:rPr>
        <w:t>ля теоретической проработки отдельных разделов курса</w:t>
      </w:r>
      <w:r w:rsidRPr="007D485D">
        <w:rPr>
          <w:bCs/>
          <w:sz w:val="24"/>
        </w:rPr>
        <w:t xml:space="preserve"> дайте развернутые ответы на вопросы</w:t>
      </w:r>
      <w:r w:rsidR="00BB0DB3" w:rsidRPr="007D485D">
        <w:rPr>
          <w:bCs/>
          <w:sz w:val="24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D1309C" w:rsidRPr="007D485D" w:rsidTr="00D1309C">
        <w:tc>
          <w:tcPr>
            <w:tcW w:w="3686" w:type="dxa"/>
          </w:tcPr>
          <w:p w:rsidR="00D1309C" w:rsidRPr="007D485D" w:rsidRDefault="00D1309C" w:rsidP="00E07D2E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 w:val="24"/>
              </w:rPr>
              <w:t>1.</w:t>
            </w:r>
            <w:r w:rsidR="00BE31D3" w:rsidRPr="007D485D">
              <w:rPr>
                <w:bCs/>
                <w:sz w:val="24"/>
              </w:rPr>
              <w:t>Строение вещества. Электронная структура атомов</w:t>
            </w:r>
            <w:r w:rsidR="00E07D2E" w:rsidRPr="007D485D">
              <w:rPr>
                <w:bCs/>
                <w:sz w:val="24"/>
              </w:rPr>
              <w:t xml:space="preserve"> и химическая связь</w:t>
            </w:r>
            <w:r w:rsidR="00BE31D3" w:rsidRPr="007D485D">
              <w:rPr>
                <w:bCs/>
                <w:sz w:val="24"/>
              </w:rPr>
              <w:t>.</w:t>
            </w:r>
          </w:p>
        </w:tc>
        <w:tc>
          <w:tcPr>
            <w:tcW w:w="5777" w:type="dxa"/>
          </w:tcPr>
          <w:p w:rsidR="00D1309C" w:rsidRPr="007D485D" w:rsidRDefault="00D1309C" w:rsidP="00D1309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1.</w:t>
            </w:r>
            <w:r w:rsidR="00E07D2E" w:rsidRPr="007D485D">
              <w:rPr>
                <w:bCs/>
                <w:szCs w:val="20"/>
              </w:rPr>
              <w:t xml:space="preserve"> Каковы основные этапы развития электронной теории кристаллов и </w:t>
            </w:r>
            <w:proofErr w:type="spellStart"/>
            <w:r w:rsidR="00E07D2E" w:rsidRPr="007D485D">
              <w:rPr>
                <w:bCs/>
                <w:szCs w:val="20"/>
              </w:rPr>
              <w:t>наночастиц</w:t>
            </w:r>
            <w:proofErr w:type="spellEnd"/>
            <w:r w:rsidRPr="007D485D">
              <w:rPr>
                <w:bCs/>
                <w:szCs w:val="20"/>
              </w:rPr>
              <w:t>?</w:t>
            </w:r>
          </w:p>
          <w:p w:rsidR="00D1309C" w:rsidRPr="007D485D" w:rsidRDefault="00D1309C" w:rsidP="00D1309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2.</w:t>
            </w:r>
            <w:r w:rsidR="00E07D2E" w:rsidRPr="007D485D">
              <w:rPr>
                <w:bCs/>
                <w:szCs w:val="20"/>
              </w:rPr>
              <w:t xml:space="preserve"> Дайте классификацию основных типов химической связи. Как они связаны с перекрытием волновых функций атомов</w:t>
            </w:r>
            <w:r w:rsidRPr="007D485D">
              <w:rPr>
                <w:bCs/>
                <w:szCs w:val="20"/>
              </w:rPr>
              <w:t>?</w:t>
            </w:r>
          </w:p>
          <w:p w:rsidR="00260DFC" w:rsidRPr="007D485D" w:rsidRDefault="00D1309C" w:rsidP="00260DFC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Cs w:val="20"/>
              </w:rPr>
              <w:t>3.</w:t>
            </w:r>
            <w:r w:rsidR="00260DFC" w:rsidRPr="007D485D">
              <w:rPr>
                <w:bCs/>
                <w:szCs w:val="20"/>
              </w:rPr>
              <w:t xml:space="preserve"> Какие материалы называют </w:t>
            </w:r>
            <w:proofErr w:type="spellStart"/>
            <w:r w:rsidR="00260DFC" w:rsidRPr="007D485D">
              <w:rPr>
                <w:bCs/>
                <w:szCs w:val="20"/>
              </w:rPr>
              <w:t>узкозонными</w:t>
            </w:r>
            <w:proofErr w:type="spellEnd"/>
            <w:r w:rsidR="00260DFC" w:rsidRPr="007D485D">
              <w:rPr>
                <w:bCs/>
                <w:szCs w:val="20"/>
              </w:rPr>
              <w:t xml:space="preserve"> и </w:t>
            </w:r>
            <w:proofErr w:type="spellStart"/>
            <w:r w:rsidR="00260DFC" w:rsidRPr="007D485D">
              <w:rPr>
                <w:bCs/>
                <w:szCs w:val="20"/>
              </w:rPr>
              <w:t>широкозонными</w:t>
            </w:r>
            <w:proofErr w:type="spellEnd"/>
            <w:r w:rsidR="00260DFC" w:rsidRPr="007D485D">
              <w:rPr>
                <w:bCs/>
                <w:szCs w:val="20"/>
              </w:rPr>
              <w:t xml:space="preserve">? К какому классу относятся переходные </w:t>
            </w:r>
            <w:r w:rsidR="00260DFC" w:rsidRPr="007D485D">
              <w:rPr>
                <w:bCs/>
                <w:szCs w:val="20"/>
              </w:rPr>
              <w:lastRenderedPageBreak/>
              <w:t>металлы?</w:t>
            </w:r>
          </w:p>
          <w:p w:rsidR="00D1309C" w:rsidRPr="007D485D" w:rsidRDefault="00D1309C" w:rsidP="00D1309C">
            <w:pPr>
              <w:pStyle w:val="a5"/>
              <w:ind w:left="0"/>
              <w:rPr>
                <w:bCs/>
                <w:sz w:val="24"/>
              </w:rPr>
            </w:pPr>
          </w:p>
        </w:tc>
      </w:tr>
      <w:tr w:rsidR="00D1309C" w:rsidRPr="007D485D" w:rsidTr="00D1309C">
        <w:tc>
          <w:tcPr>
            <w:tcW w:w="3686" w:type="dxa"/>
          </w:tcPr>
          <w:p w:rsidR="00D1309C" w:rsidRPr="007D485D" w:rsidRDefault="00D1309C" w:rsidP="00260DFC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 w:val="24"/>
              </w:rPr>
              <w:lastRenderedPageBreak/>
              <w:t xml:space="preserve">2. Основные </w:t>
            </w:r>
            <w:r w:rsidR="00260DFC" w:rsidRPr="007D485D">
              <w:rPr>
                <w:bCs/>
                <w:sz w:val="24"/>
              </w:rPr>
              <w:t>приближения зонной теории. Суть и границы применимости адиабатического приближения. Метод  самосогласованного поля Хартри и Хартри-Фока.</w:t>
            </w:r>
          </w:p>
        </w:tc>
        <w:tc>
          <w:tcPr>
            <w:tcW w:w="5777" w:type="dxa"/>
          </w:tcPr>
          <w:p w:rsidR="00D1309C" w:rsidRPr="007D485D" w:rsidRDefault="00FF535F" w:rsidP="00D1309C">
            <w:pPr>
              <w:rPr>
                <w:szCs w:val="20"/>
              </w:rPr>
            </w:pPr>
            <w:r w:rsidRPr="007D485D">
              <w:rPr>
                <w:szCs w:val="20"/>
              </w:rPr>
              <w:t>1.</w:t>
            </w:r>
            <w:r w:rsidR="00D1309C" w:rsidRPr="007D485D">
              <w:rPr>
                <w:szCs w:val="20"/>
              </w:rPr>
              <w:t>Как</w:t>
            </w:r>
            <w:r w:rsidR="00260DFC" w:rsidRPr="007D485D">
              <w:rPr>
                <w:szCs w:val="20"/>
              </w:rPr>
              <w:t>ие слагаемые содержит полный гамильтониан конденсированного тела?</w:t>
            </w:r>
            <w:r w:rsidR="00D1309C" w:rsidRPr="007D485D">
              <w:rPr>
                <w:szCs w:val="20"/>
              </w:rPr>
              <w:t xml:space="preserve"> </w:t>
            </w:r>
          </w:p>
          <w:p w:rsidR="00D1309C" w:rsidRPr="007D485D" w:rsidRDefault="00FF535F" w:rsidP="00FF535F">
            <w:pPr>
              <w:rPr>
                <w:szCs w:val="20"/>
              </w:rPr>
            </w:pPr>
            <w:r w:rsidRPr="007D485D">
              <w:rPr>
                <w:szCs w:val="20"/>
              </w:rPr>
              <w:t>2.</w:t>
            </w:r>
            <w:r w:rsidR="00260DFC" w:rsidRPr="007D485D">
              <w:rPr>
                <w:szCs w:val="20"/>
              </w:rPr>
              <w:t xml:space="preserve">В чем состоит </w:t>
            </w:r>
            <w:r w:rsidR="00297843" w:rsidRPr="007D485D">
              <w:rPr>
                <w:szCs w:val="20"/>
              </w:rPr>
              <w:t xml:space="preserve">адиабатическое приближение </w:t>
            </w:r>
            <w:r w:rsidR="00260DFC" w:rsidRPr="007D485D">
              <w:rPr>
                <w:szCs w:val="20"/>
              </w:rPr>
              <w:t xml:space="preserve">и каков </w:t>
            </w:r>
            <w:r w:rsidR="00297843" w:rsidRPr="007D485D">
              <w:rPr>
                <w:szCs w:val="20"/>
              </w:rPr>
              <w:t xml:space="preserve">его </w:t>
            </w:r>
            <w:r w:rsidR="00260DFC" w:rsidRPr="007D485D">
              <w:rPr>
                <w:szCs w:val="20"/>
              </w:rPr>
              <w:t>физический смысл</w:t>
            </w:r>
            <w:r w:rsidR="00D1309C" w:rsidRPr="007D485D">
              <w:rPr>
                <w:szCs w:val="20"/>
              </w:rPr>
              <w:t>?</w:t>
            </w:r>
          </w:p>
          <w:p w:rsidR="00D1309C" w:rsidRPr="007D485D" w:rsidRDefault="00FF535F" w:rsidP="00FF535F">
            <w:pPr>
              <w:rPr>
                <w:szCs w:val="20"/>
              </w:rPr>
            </w:pPr>
            <w:r w:rsidRPr="007D485D">
              <w:rPr>
                <w:szCs w:val="20"/>
              </w:rPr>
              <w:t>3.</w:t>
            </w:r>
            <w:r w:rsidR="00297843" w:rsidRPr="007D485D">
              <w:rPr>
                <w:szCs w:val="20"/>
              </w:rPr>
              <w:t>Объясните физический смысл</w:t>
            </w:r>
            <w:r w:rsidRPr="007D485D">
              <w:rPr>
                <w:szCs w:val="20"/>
              </w:rPr>
              <w:t xml:space="preserve"> </w:t>
            </w:r>
            <w:r w:rsidR="00297843" w:rsidRPr="007D485D">
              <w:rPr>
                <w:szCs w:val="20"/>
              </w:rPr>
              <w:t>приближения самосогласованного поля</w:t>
            </w:r>
            <w:r w:rsidR="00D1309C" w:rsidRPr="007D485D">
              <w:rPr>
                <w:szCs w:val="20"/>
              </w:rPr>
              <w:t>?</w:t>
            </w:r>
            <w:r w:rsidR="00297843" w:rsidRPr="007D485D">
              <w:rPr>
                <w:szCs w:val="20"/>
              </w:rPr>
              <w:t xml:space="preserve"> При каких условиях оно справедливо?</w:t>
            </w:r>
          </w:p>
          <w:p w:rsidR="00D1309C" w:rsidRPr="007D485D" w:rsidRDefault="00FF535F" w:rsidP="00FF535F">
            <w:pPr>
              <w:rPr>
                <w:szCs w:val="20"/>
              </w:rPr>
            </w:pPr>
            <w:r w:rsidRPr="007D485D">
              <w:rPr>
                <w:szCs w:val="20"/>
              </w:rPr>
              <w:t>4.</w:t>
            </w:r>
            <w:r w:rsidR="00297843" w:rsidRPr="007D485D">
              <w:rPr>
                <w:szCs w:val="20"/>
              </w:rPr>
              <w:t>Чем отличаются методы Хартри и Хартри-Фока</w:t>
            </w:r>
            <w:r w:rsidR="00D1309C" w:rsidRPr="007D485D">
              <w:rPr>
                <w:szCs w:val="20"/>
              </w:rPr>
              <w:t>?</w:t>
            </w:r>
            <w:r w:rsidR="00297843" w:rsidRPr="007D485D">
              <w:rPr>
                <w:szCs w:val="20"/>
              </w:rPr>
              <w:t xml:space="preserve"> Какой метод приводит к более точному описанию самосогласованного поля и почему?</w:t>
            </w:r>
          </w:p>
          <w:p w:rsidR="00FF535F" w:rsidRPr="007D485D" w:rsidRDefault="00FF535F" w:rsidP="00262270">
            <w:pPr>
              <w:rPr>
                <w:bCs/>
                <w:szCs w:val="20"/>
              </w:rPr>
            </w:pPr>
            <w:r w:rsidRPr="007D485D">
              <w:rPr>
                <w:szCs w:val="20"/>
              </w:rPr>
              <w:t>5.</w:t>
            </w:r>
            <w:proofErr w:type="gramStart"/>
            <w:r w:rsidR="00297843" w:rsidRPr="007D485D">
              <w:rPr>
                <w:szCs w:val="20"/>
              </w:rPr>
              <w:t>Корреляции</w:t>
            </w:r>
            <w:proofErr w:type="gramEnd"/>
            <w:r w:rsidR="00297843" w:rsidRPr="007D485D">
              <w:rPr>
                <w:szCs w:val="20"/>
              </w:rPr>
              <w:t xml:space="preserve"> между какими электронами описывает метод Хартри-Фока? </w:t>
            </w:r>
            <w:r w:rsidRPr="007D485D">
              <w:rPr>
                <w:szCs w:val="20"/>
              </w:rPr>
              <w:t xml:space="preserve">Что называется </w:t>
            </w:r>
            <w:r w:rsidR="00297843" w:rsidRPr="007D485D">
              <w:rPr>
                <w:szCs w:val="20"/>
              </w:rPr>
              <w:t>корреляционной дыркой? Почему метод Хартри-Фока предсказывает появление щели на уровне Ферми</w:t>
            </w:r>
            <w:r w:rsidRPr="007D485D">
              <w:rPr>
                <w:szCs w:val="20"/>
              </w:rPr>
              <w:t>?</w:t>
            </w:r>
            <w:r w:rsidR="00297843" w:rsidRPr="007D485D">
              <w:rPr>
                <w:szCs w:val="20"/>
              </w:rPr>
              <w:t xml:space="preserve"> Для каких </w:t>
            </w:r>
            <w:r w:rsidR="00262270" w:rsidRPr="007D485D">
              <w:rPr>
                <w:szCs w:val="20"/>
              </w:rPr>
              <w:t>материалов это неприемлемо?</w:t>
            </w:r>
          </w:p>
        </w:tc>
      </w:tr>
      <w:tr w:rsidR="00D1309C" w:rsidRPr="007D485D" w:rsidTr="00D1309C">
        <w:tc>
          <w:tcPr>
            <w:tcW w:w="3686" w:type="dxa"/>
          </w:tcPr>
          <w:p w:rsidR="00D1309C" w:rsidRPr="007D485D" w:rsidRDefault="00FF535F" w:rsidP="00D10053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 w:val="24"/>
              </w:rPr>
              <w:t>3.</w:t>
            </w:r>
            <w:r w:rsidR="00262270" w:rsidRPr="007D485D">
              <w:rPr>
                <w:bCs/>
                <w:sz w:val="24"/>
              </w:rPr>
              <w:t xml:space="preserve"> </w:t>
            </w:r>
            <w:r w:rsidR="00D10053" w:rsidRPr="007D485D">
              <w:rPr>
                <w:bCs/>
                <w:sz w:val="24"/>
              </w:rPr>
              <w:t>Теория функционала плотности</w:t>
            </w:r>
            <w:r w:rsidRPr="007D485D">
              <w:rPr>
                <w:bCs/>
                <w:sz w:val="24"/>
              </w:rPr>
              <w:t>.</w:t>
            </w:r>
          </w:p>
        </w:tc>
        <w:tc>
          <w:tcPr>
            <w:tcW w:w="5777" w:type="dxa"/>
          </w:tcPr>
          <w:p w:rsidR="004A372B" w:rsidRPr="007D485D" w:rsidRDefault="007E7784" w:rsidP="007E7784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1.</w:t>
            </w:r>
            <w:r w:rsidR="00D10053" w:rsidRPr="007D485D">
              <w:rPr>
                <w:bCs/>
                <w:szCs w:val="20"/>
              </w:rPr>
              <w:t xml:space="preserve">Сформулируйте теорему </w:t>
            </w:r>
            <w:proofErr w:type="spellStart"/>
            <w:r w:rsidR="00D10053" w:rsidRPr="007D485D">
              <w:rPr>
                <w:bCs/>
                <w:szCs w:val="20"/>
              </w:rPr>
              <w:t>Хоэнберга</w:t>
            </w:r>
            <w:proofErr w:type="spellEnd"/>
            <w:r w:rsidR="00D10053" w:rsidRPr="007D485D">
              <w:rPr>
                <w:bCs/>
                <w:szCs w:val="20"/>
              </w:rPr>
              <w:t>-Кона. Как из этой теоремы вытекает, что энергия системы является функционалом электронной плотности?</w:t>
            </w:r>
          </w:p>
          <w:p w:rsidR="00D10053" w:rsidRPr="007D485D" w:rsidRDefault="007E7784" w:rsidP="007E7784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2. </w:t>
            </w:r>
            <w:r w:rsidR="00D10053" w:rsidRPr="007D485D">
              <w:rPr>
                <w:bCs/>
                <w:szCs w:val="20"/>
              </w:rPr>
              <w:t>Что называют обменно-корреляционным потенциалом?</w:t>
            </w:r>
          </w:p>
          <w:p w:rsidR="00D10053" w:rsidRPr="007D485D" w:rsidRDefault="00D10053" w:rsidP="007E7784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3. Какова логика вывода уравнения Кона-</w:t>
            </w:r>
            <w:proofErr w:type="spellStart"/>
            <w:r w:rsidRPr="007D485D">
              <w:rPr>
                <w:bCs/>
                <w:szCs w:val="20"/>
              </w:rPr>
              <w:t>Шэма</w:t>
            </w:r>
            <w:proofErr w:type="spellEnd"/>
            <w:r w:rsidRPr="007D485D">
              <w:rPr>
                <w:bCs/>
                <w:szCs w:val="20"/>
              </w:rPr>
              <w:t>?</w:t>
            </w:r>
          </w:p>
          <w:p w:rsidR="00D10053" w:rsidRPr="007D485D" w:rsidRDefault="00D10053" w:rsidP="007E7784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4. В чем состоит физический смысл приближения локальной плотности для вычисления функционала Кона-</w:t>
            </w:r>
            <w:proofErr w:type="spellStart"/>
            <w:r w:rsidRPr="007D485D">
              <w:rPr>
                <w:bCs/>
                <w:szCs w:val="20"/>
              </w:rPr>
              <w:t>Шэма</w:t>
            </w:r>
            <w:proofErr w:type="spellEnd"/>
            <w:r w:rsidRPr="007D485D">
              <w:rPr>
                <w:bCs/>
                <w:szCs w:val="20"/>
              </w:rPr>
              <w:t>?</w:t>
            </w:r>
          </w:p>
          <w:p w:rsidR="00805E4F" w:rsidRPr="007D485D" w:rsidRDefault="00D10053" w:rsidP="007E7784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Чем приближение локальной плотности отличается от приближения </w:t>
            </w:r>
            <w:r w:rsidRPr="007D485D">
              <w:rPr>
                <w:bCs/>
                <w:szCs w:val="20"/>
                <w:lang w:val="en-US"/>
              </w:rPr>
              <w:t>GGA</w:t>
            </w:r>
            <w:r w:rsidRPr="007D485D">
              <w:rPr>
                <w:bCs/>
                <w:szCs w:val="20"/>
              </w:rPr>
              <w:t>?</w:t>
            </w:r>
          </w:p>
          <w:p w:rsidR="00D801D8" w:rsidRPr="007D485D" w:rsidRDefault="00805E4F" w:rsidP="00805E4F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5. Какова область применимости теории Кона-</w:t>
            </w:r>
            <w:proofErr w:type="spellStart"/>
            <w:r w:rsidRPr="007D485D">
              <w:rPr>
                <w:bCs/>
                <w:szCs w:val="20"/>
              </w:rPr>
              <w:t>Шэма</w:t>
            </w:r>
            <w:proofErr w:type="spellEnd"/>
            <w:r w:rsidRPr="007D485D">
              <w:rPr>
                <w:bCs/>
                <w:szCs w:val="20"/>
              </w:rPr>
              <w:t>?</w:t>
            </w:r>
          </w:p>
        </w:tc>
      </w:tr>
      <w:tr w:rsidR="00D10053" w:rsidRPr="007D485D" w:rsidTr="00D1309C">
        <w:tc>
          <w:tcPr>
            <w:tcW w:w="3686" w:type="dxa"/>
          </w:tcPr>
          <w:p w:rsidR="00D10053" w:rsidRPr="007D485D" w:rsidRDefault="00805E4F" w:rsidP="005B2C8C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 w:val="24"/>
              </w:rPr>
              <w:t>4</w:t>
            </w:r>
            <w:r w:rsidR="00D10053" w:rsidRPr="007D485D">
              <w:rPr>
                <w:bCs/>
                <w:sz w:val="24"/>
              </w:rPr>
              <w:t>. Общие свойства электронов в периодическом поле кристаллической решетки. Зонная структура электронного спектра. Поверхности Ферми в металлах.</w:t>
            </w:r>
          </w:p>
        </w:tc>
        <w:tc>
          <w:tcPr>
            <w:tcW w:w="5777" w:type="dxa"/>
          </w:tcPr>
          <w:p w:rsidR="00D10053" w:rsidRPr="007D485D" w:rsidRDefault="00D10053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1. Как связана теорема Блоха с симметрией кристалла?</w:t>
            </w:r>
          </w:p>
          <w:p w:rsidR="00D10053" w:rsidRPr="007D485D" w:rsidRDefault="00D10053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2. Почему для описания кристалла используют периодические граничные условия? К каким следствиям это приводит? Что такое зона </w:t>
            </w:r>
            <w:proofErr w:type="spellStart"/>
            <w:r w:rsidRPr="007D485D">
              <w:rPr>
                <w:bCs/>
                <w:szCs w:val="20"/>
              </w:rPr>
              <w:t>Бриллюэна</w:t>
            </w:r>
            <w:proofErr w:type="spellEnd"/>
            <w:r w:rsidRPr="007D485D">
              <w:rPr>
                <w:bCs/>
                <w:szCs w:val="20"/>
              </w:rPr>
              <w:t xml:space="preserve">? Сколько электронных состояний содержится в пределах одной зоны </w:t>
            </w:r>
            <w:proofErr w:type="spellStart"/>
            <w:r w:rsidRPr="007D485D">
              <w:rPr>
                <w:bCs/>
                <w:szCs w:val="20"/>
              </w:rPr>
              <w:t>Бриллюэна</w:t>
            </w:r>
            <w:proofErr w:type="spellEnd"/>
            <w:r w:rsidRPr="007D485D">
              <w:rPr>
                <w:bCs/>
                <w:szCs w:val="20"/>
              </w:rPr>
              <w:t>?</w:t>
            </w:r>
          </w:p>
          <w:p w:rsidR="00D10053" w:rsidRPr="007D485D" w:rsidRDefault="00D10053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3.Что такое поверхность Ферми?</w:t>
            </w:r>
          </w:p>
          <w:p w:rsidR="00D10053" w:rsidRPr="007D485D" w:rsidRDefault="00D10053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4. Как производится ее построение?</w:t>
            </w:r>
          </w:p>
        </w:tc>
      </w:tr>
      <w:tr w:rsidR="00D10053" w:rsidRPr="007D485D" w:rsidTr="00D1309C">
        <w:tc>
          <w:tcPr>
            <w:tcW w:w="3686" w:type="dxa"/>
          </w:tcPr>
          <w:p w:rsidR="00D10053" w:rsidRPr="007D485D" w:rsidRDefault="00D10053" w:rsidP="005B2C8C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 w:val="24"/>
              </w:rPr>
              <w:t xml:space="preserve"> </w:t>
            </w:r>
            <w:r w:rsidR="00805E4F" w:rsidRPr="007D485D">
              <w:rPr>
                <w:bCs/>
                <w:sz w:val="24"/>
              </w:rPr>
              <w:t>5</w:t>
            </w:r>
            <w:r w:rsidRPr="007D485D">
              <w:rPr>
                <w:bCs/>
                <w:sz w:val="24"/>
              </w:rPr>
              <w:t xml:space="preserve">. Методы расчета электронного спектра. </w:t>
            </w:r>
          </w:p>
        </w:tc>
        <w:tc>
          <w:tcPr>
            <w:tcW w:w="5777" w:type="dxa"/>
          </w:tcPr>
          <w:p w:rsidR="00D10053" w:rsidRPr="007D485D" w:rsidRDefault="00D10053" w:rsidP="005B2C8C">
            <w:pPr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1.</w:t>
            </w:r>
            <w:r w:rsidRPr="007D485D">
              <w:rPr>
                <w:bCs/>
                <w:sz w:val="24"/>
              </w:rPr>
              <w:t xml:space="preserve"> </w:t>
            </w:r>
            <w:r w:rsidRPr="007D485D">
              <w:rPr>
                <w:bCs/>
                <w:szCs w:val="20"/>
              </w:rPr>
              <w:t xml:space="preserve">В чем состоит приближение свободных электронов и сильной связи? Для каких материалов эти методы хорошо подходят? </w:t>
            </w:r>
          </w:p>
          <w:p w:rsidR="00D10053" w:rsidRPr="007D485D" w:rsidRDefault="00D10053" w:rsidP="005B2C8C">
            <w:pPr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2.Каким методом рассчитывают электронный спектр переходных металлов? Почему?</w:t>
            </w:r>
          </w:p>
          <w:p w:rsidR="00D10053" w:rsidRPr="007D485D" w:rsidRDefault="00D10053" w:rsidP="005B2C8C">
            <w:pPr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3.Что такое </w:t>
            </w:r>
            <w:proofErr w:type="spellStart"/>
            <w:r w:rsidRPr="007D485D">
              <w:rPr>
                <w:bCs/>
                <w:szCs w:val="20"/>
              </w:rPr>
              <w:t>маффин</w:t>
            </w:r>
            <w:proofErr w:type="spellEnd"/>
            <w:r w:rsidRPr="007D485D">
              <w:rPr>
                <w:bCs/>
                <w:szCs w:val="20"/>
              </w:rPr>
              <w:t>-тин приближение?</w:t>
            </w:r>
          </w:p>
          <w:p w:rsidR="00805E4F" w:rsidRPr="007D485D" w:rsidRDefault="00805E4F" w:rsidP="005B2C8C">
            <w:pPr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5. В чем состоит вычислительная привлекательность и возможность использования линеаризованных </w:t>
            </w:r>
            <w:proofErr w:type="spellStart"/>
            <w:r w:rsidRPr="007D485D">
              <w:rPr>
                <w:bCs/>
                <w:szCs w:val="20"/>
              </w:rPr>
              <w:t>маффин</w:t>
            </w:r>
            <w:proofErr w:type="spellEnd"/>
            <w:r w:rsidRPr="007D485D">
              <w:rPr>
                <w:bCs/>
                <w:szCs w:val="20"/>
              </w:rPr>
              <w:t xml:space="preserve">-тин методов? </w:t>
            </w:r>
          </w:p>
        </w:tc>
      </w:tr>
      <w:tr w:rsidR="00D10053" w:rsidRPr="007D485D" w:rsidTr="00D1309C">
        <w:tc>
          <w:tcPr>
            <w:tcW w:w="3686" w:type="dxa"/>
          </w:tcPr>
          <w:p w:rsidR="00D10053" w:rsidRPr="007D485D" w:rsidRDefault="00805E4F" w:rsidP="005B2C8C">
            <w:pPr>
              <w:pStyle w:val="a5"/>
              <w:ind w:left="0"/>
              <w:rPr>
                <w:bCs/>
                <w:sz w:val="24"/>
              </w:rPr>
            </w:pPr>
            <w:r w:rsidRPr="007D485D">
              <w:rPr>
                <w:bCs/>
                <w:sz w:val="24"/>
              </w:rPr>
              <w:t>6</w:t>
            </w:r>
            <w:r w:rsidR="00D10053" w:rsidRPr="007D485D">
              <w:rPr>
                <w:bCs/>
                <w:sz w:val="24"/>
              </w:rPr>
              <w:t>. Динамика электронов в кристаллах</w:t>
            </w:r>
            <w:r w:rsidR="004E7B89" w:rsidRPr="007D485D">
              <w:rPr>
                <w:bCs/>
                <w:sz w:val="24"/>
              </w:rPr>
              <w:t xml:space="preserve"> и </w:t>
            </w:r>
            <w:proofErr w:type="spellStart"/>
            <w:r w:rsidR="004E7B89" w:rsidRPr="007D485D">
              <w:rPr>
                <w:bCs/>
                <w:sz w:val="24"/>
              </w:rPr>
              <w:t>наночастицах</w:t>
            </w:r>
            <w:proofErr w:type="spellEnd"/>
          </w:p>
        </w:tc>
        <w:tc>
          <w:tcPr>
            <w:tcW w:w="5777" w:type="dxa"/>
          </w:tcPr>
          <w:p w:rsidR="00D10053" w:rsidRPr="007D485D" w:rsidRDefault="00D10053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1.В чем состоит приближение эффективной массы в законе дисперсии?</w:t>
            </w:r>
          </w:p>
          <w:p w:rsidR="004E7B89" w:rsidRPr="007D485D" w:rsidRDefault="004E7B89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>2. Каковы особенности плотности электронных состояний в одно-, двух- и трехмерных периодических системах?</w:t>
            </w:r>
          </w:p>
          <w:p w:rsidR="004E7B89" w:rsidRPr="007D485D" w:rsidRDefault="004E7B89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3. Физический смысл баллистического режима проводимости </w:t>
            </w:r>
            <w:proofErr w:type="spellStart"/>
            <w:r w:rsidRPr="007D485D">
              <w:rPr>
                <w:bCs/>
                <w:szCs w:val="20"/>
              </w:rPr>
              <w:t>наноконтактов</w:t>
            </w:r>
            <w:proofErr w:type="spellEnd"/>
            <w:r w:rsidRPr="007D485D">
              <w:rPr>
                <w:bCs/>
                <w:szCs w:val="20"/>
              </w:rPr>
              <w:t>?</w:t>
            </w:r>
          </w:p>
          <w:p w:rsidR="004E7B89" w:rsidRPr="007D485D" w:rsidRDefault="004E7B89" w:rsidP="005B2C8C">
            <w:pPr>
              <w:pStyle w:val="a5"/>
              <w:ind w:left="0"/>
              <w:rPr>
                <w:bCs/>
                <w:szCs w:val="20"/>
              </w:rPr>
            </w:pPr>
            <w:r w:rsidRPr="007D485D">
              <w:rPr>
                <w:bCs/>
                <w:szCs w:val="20"/>
              </w:rPr>
              <w:t xml:space="preserve">Объясните отличие сопротивления, описываемого формулой  </w:t>
            </w:r>
            <w:proofErr w:type="spellStart"/>
            <w:r w:rsidRPr="007D485D">
              <w:rPr>
                <w:bCs/>
                <w:szCs w:val="20"/>
              </w:rPr>
              <w:t>Ландауэра</w:t>
            </w:r>
            <w:proofErr w:type="spellEnd"/>
            <w:r w:rsidRPr="007D485D">
              <w:rPr>
                <w:bCs/>
                <w:szCs w:val="20"/>
              </w:rPr>
              <w:t xml:space="preserve"> </w:t>
            </w:r>
            <w:proofErr w:type="gramStart"/>
            <w:r w:rsidRPr="007D485D">
              <w:rPr>
                <w:bCs/>
                <w:szCs w:val="20"/>
              </w:rPr>
              <w:t>от</w:t>
            </w:r>
            <w:proofErr w:type="gramEnd"/>
            <w:r w:rsidRPr="007D485D">
              <w:rPr>
                <w:bCs/>
                <w:szCs w:val="20"/>
              </w:rPr>
              <w:t xml:space="preserve"> обычного омического.</w:t>
            </w:r>
          </w:p>
          <w:p w:rsidR="00D10053" w:rsidRPr="007D485D" w:rsidRDefault="00D10053" w:rsidP="005B2C8C">
            <w:pPr>
              <w:pStyle w:val="a5"/>
              <w:ind w:left="0"/>
              <w:rPr>
                <w:bCs/>
                <w:szCs w:val="20"/>
              </w:rPr>
            </w:pPr>
          </w:p>
        </w:tc>
      </w:tr>
    </w:tbl>
    <w:p w:rsidR="00BB0DB3" w:rsidRPr="007D485D" w:rsidRDefault="00BB0DB3" w:rsidP="00C3206A">
      <w:pPr>
        <w:ind w:left="142"/>
        <w:rPr>
          <w:bCs/>
          <w:sz w:val="24"/>
        </w:rPr>
      </w:pPr>
    </w:p>
    <w:p w:rsidR="004E7B89" w:rsidRPr="007D485D" w:rsidRDefault="004E7B89" w:rsidP="004E7B89">
      <w:pPr>
        <w:rPr>
          <w:sz w:val="24"/>
        </w:rPr>
      </w:pPr>
      <w:r w:rsidRPr="007D485D">
        <w:rPr>
          <w:b/>
          <w:bCs/>
          <w:sz w:val="24"/>
        </w:rPr>
        <w:t xml:space="preserve">СПИСОК </w:t>
      </w:r>
      <w:r w:rsidRPr="007D485D">
        <w:rPr>
          <w:b/>
          <w:bCs/>
          <w:caps/>
          <w:sz w:val="24"/>
        </w:rPr>
        <w:t>рекомендуемой</w:t>
      </w:r>
      <w:r w:rsidRPr="007D485D">
        <w:rPr>
          <w:b/>
          <w:bCs/>
          <w:sz w:val="24"/>
        </w:rPr>
        <w:t xml:space="preserve"> ОСНОВНОЙ ЛИТЕРАТУРЫ</w:t>
      </w:r>
    </w:p>
    <w:p w:rsidR="004E7B89" w:rsidRPr="007D485D" w:rsidRDefault="004E7B89" w:rsidP="004E7B89">
      <w:pPr>
        <w:rPr>
          <w:sz w:val="24"/>
        </w:rPr>
      </w:pPr>
      <w:r w:rsidRPr="007D485D">
        <w:rPr>
          <w:sz w:val="24"/>
        </w:rPr>
        <w:t xml:space="preserve">1.Ашкрофт, Н. Физика твердого тела Т. 1 В 2-х т. Пер. с англ. Михайлова А. С.; Под ред. </w:t>
      </w:r>
      <w:proofErr w:type="spellStart"/>
      <w:r w:rsidRPr="007D485D">
        <w:rPr>
          <w:sz w:val="24"/>
        </w:rPr>
        <w:t>Каганова</w:t>
      </w:r>
      <w:proofErr w:type="spellEnd"/>
      <w:r w:rsidRPr="007D485D">
        <w:rPr>
          <w:sz w:val="24"/>
        </w:rPr>
        <w:t xml:space="preserve"> М. И. - М.: Мир, 1979. - 399 с. ил. </w:t>
      </w:r>
    </w:p>
    <w:p w:rsidR="004E7B89" w:rsidRPr="007D485D" w:rsidRDefault="004E7B89" w:rsidP="004E7B89">
      <w:pPr>
        <w:rPr>
          <w:sz w:val="24"/>
        </w:rPr>
      </w:pPr>
      <w:r w:rsidRPr="007D485D">
        <w:rPr>
          <w:sz w:val="24"/>
        </w:rPr>
        <w:t xml:space="preserve">2.Ашкрофт, Н. Физика твердого тела Т. 2 Пер. с англ.: В 2-х т. Пер. </w:t>
      </w:r>
      <w:proofErr w:type="spellStart"/>
      <w:r w:rsidRPr="007D485D">
        <w:rPr>
          <w:sz w:val="24"/>
        </w:rPr>
        <w:t>Кугеля</w:t>
      </w:r>
      <w:proofErr w:type="spellEnd"/>
      <w:r w:rsidRPr="007D485D">
        <w:rPr>
          <w:sz w:val="24"/>
        </w:rPr>
        <w:t xml:space="preserve"> К. И., Михайлова А. С.; Под ред. </w:t>
      </w:r>
      <w:proofErr w:type="spellStart"/>
      <w:r w:rsidRPr="007D485D">
        <w:rPr>
          <w:sz w:val="24"/>
        </w:rPr>
        <w:t>Каганова</w:t>
      </w:r>
      <w:proofErr w:type="spellEnd"/>
      <w:r w:rsidRPr="007D485D">
        <w:rPr>
          <w:sz w:val="24"/>
        </w:rPr>
        <w:t xml:space="preserve"> М. И. - М.: Мир, 1979. - 422 с. ил. </w:t>
      </w:r>
    </w:p>
    <w:p w:rsidR="004E7B89" w:rsidRPr="007D485D" w:rsidRDefault="004E7B89" w:rsidP="004E7B89">
      <w:pPr>
        <w:rPr>
          <w:sz w:val="24"/>
        </w:rPr>
      </w:pPr>
      <w:r w:rsidRPr="007D485D">
        <w:rPr>
          <w:sz w:val="24"/>
        </w:rPr>
        <w:t xml:space="preserve">3. Р. </w:t>
      </w:r>
      <w:proofErr w:type="spellStart"/>
      <w:r w:rsidRPr="007D485D">
        <w:rPr>
          <w:sz w:val="24"/>
        </w:rPr>
        <w:t>Гельчинский</w:t>
      </w:r>
      <w:proofErr w:type="spellEnd"/>
      <w:r w:rsidRPr="007D485D">
        <w:rPr>
          <w:sz w:val="24"/>
        </w:rPr>
        <w:t xml:space="preserve">, А. А. Мирзоев, А. Г. </w:t>
      </w:r>
      <w:proofErr w:type="spellStart"/>
      <w:r w:rsidRPr="007D485D">
        <w:rPr>
          <w:sz w:val="24"/>
        </w:rPr>
        <w:t>ВоронцовВычислительные</w:t>
      </w:r>
      <w:proofErr w:type="spellEnd"/>
      <w:r w:rsidRPr="007D485D">
        <w:rPr>
          <w:sz w:val="24"/>
        </w:rPr>
        <w:t xml:space="preserve"> методы микроскопической теории металлических расплавов и </w:t>
      </w:r>
      <w:proofErr w:type="spellStart"/>
      <w:r w:rsidRPr="007D485D">
        <w:rPr>
          <w:sz w:val="24"/>
        </w:rPr>
        <w:t>нанокластеров</w:t>
      </w:r>
      <w:proofErr w:type="spellEnd"/>
      <w:proofErr w:type="gramStart"/>
      <w:r w:rsidRPr="007D485D">
        <w:rPr>
          <w:sz w:val="24"/>
        </w:rPr>
        <w:t xml:space="preserve">.. - </w:t>
      </w:r>
      <w:proofErr w:type="gramEnd"/>
      <w:r w:rsidRPr="007D485D">
        <w:rPr>
          <w:sz w:val="24"/>
        </w:rPr>
        <w:t xml:space="preserve">М.: </w:t>
      </w:r>
      <w:proofErr w:type="spellStart"/>
      <w:r w:rsidRPr="007D485D">
        <w:rPr>
          <w:sz w:val="24"/>
        </w:rPr>
        <w:t>Физматлит</w:t>
      </w:r>
      <w:proofErr w:type="spellEnd"/>
      <w:r w:rsidRPr="007D485D">
        <w:rPr>
          <w:sz w:val="24"/>
        </w:rPr>
        <w:t>, 2011. - 196 с. ил.</w:t>
      </w:r>
    </w:p>
    <w:p w:rsidR="004E7B89" w:rsidRPr="007D485D" w:rsidRDefault="004E7B89" w:rsidP="004E7B89">
      <w:pPr>
        <w:rPr>
          <w:sz w:val="24"/>
        </w:rPr>
      </w:pPr>
      <w:r w:rsidRPr="007D485D">
        <w:rPr>
          <w:sz w:val="24"/>
        </w:rPr>
        <w:t xml:space="preserve">4. </w:t>
      </w:r>
      <w:proofErr w:type="spellStart"/>
      <w:r w:rsidRPr="007D485D">
        <w:rPr>
          <w:sz w:val="24"/>
        </w:rPr>
        <w:t>Вонсовский</w:t>
      </w:r>
      <w:proofErr w:type="spellEnd"/>
      <w:r w:rsidRPr="007D485D">
        <w:rPr>
          <w:sz w:val="24"/>
        </w:rPr>
        <w:t>, С. В. Квантовая физика твердого тела. - М.: Наука, 1983. - 336 с. ил.</w:t>
      </w:r>
    </w:p>
    <w:p w:rsidR="007E717B" w:rsidRPr="007D485D" w:rsidRDefault="007E717B" w:rsidP="00C3206A">
      <w:pPr>
        <w:pStyle w:val="a5"/>
        <w:ind w:left="502"/>
        <w:rPr>
          <w:bCs/>
          <w:sz w:val="24"/>
        </w:rPr>
      </w:pPr>
    </w:p>
    <w:sectPr w:rsidR="007E717B" w:rsidRPr="007D485D" w:rsidSect="00A2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32A"/>
    <w:multiLevelType w:val="hybridMultilevel"/>
    <w:tmpl w:val="097EA3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F1D"/>
    <w:multiLevelType w:val="multilevel"/>
    <w:tmpl w:val="E10E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5279"/>
    <w:multiLevelType w:val="hybridMultilevel"/>
    <w:tmpl w:val="191ED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37D9"/>
    <w:multiLevelType w:val="hybridMultilevel"/>
    <w:tmpl w:val="4E24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69BC"/>
    <w:multiLevelType w:val="multilevel"/>
    <w:tmpl w:val="570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6559A"/>
    <w:multiLevelType w:val="multilevel"/>
    <w:tmpl w:val="881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523C"/>
    <w:multiLevelType w:val="hybridMultilevel"/>
    <w:tmpl w:val="8A5C58D8"/>
    <w:lvl w:ilvl="0" w:tplc="BE12432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D6D113E"/>
    <w:multiLevelType w:val="hybridMultilevel"/>
    <w:tmpl w:val="0CB284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B6"/>
    <w:rsid w:val="00036AC9"/>
    <w:rsid w:val="0005506E"/>
    <w:rsid w:val="001027B6"/>
    <w:rsid w:val="00120751"/>
    <w:rsid w:val="0013141C"/>
    <w:rsid w:val="001622CE"/>
    <w:rsid w:val="001E7567"/>
    <w:rsid w:val="00243438"/>
    <w:rsid w:val="00260DFC"/>
    <w:rsid w:val="00262270"/>
    <w:rsid w:val="00297843"/>
    <w:rsid w:val="002C2B52"/>
    <w:rsid w:val="003315ED"/>
    <w:rsid w:val="00361408"/>
    <w:rsid w:val="003B3336"/>
    <w:rsid w:val="003F6231"/>
    <w:rsid w:val="004A372B"/>
    <w:rsid w:val="004E7B89"/>
    <w:rsid w:val="00647F44"/>
    <w:rsid w:val="00753331"/>
    <w:rsid w:val="007D485D"/>
    <w:rsid w:val="007E47B5"/>
    <w:rsid w:val="007E717B"/>
    <w:rsid w:val="007E7784"/>
    <w:rsid w:val="00805E4F"/>
    <w:rsid w:val="00820DA0"/>
    <w:rsid w:val="008A47A2"/>
    <w:rsid w:val="009B3F70"/>
    <w:rsid w:val="00A23C47"/>
    <w:rsid w:val="00A67623"/>
    <w:rsid w:val="00AD6D68"/>
    <w:rsid w:val="00B30DEB"/>
    <w:rsid w:val="00BB0DB3"/>
    <w:rsid w:val="00BC1BA4"/>
    <w:rsid w:val="00BE31D3"/>
    <w:rsid w:val="00C3206A"/>
    <w:rsid w:val="00D03305"/>
    <w:rsid w:val="00D10053"/>
    <w:rsid w:val="00D1309C"/>
    <w:rsid w:val="00D801D8"/>
    <w:rsid w:val="00D84C0B"/>
    <w:rsid w:val="00D84F52"/>
    <w:rsid w:val="00DD5362"/>
    <w:rsid w:val="00E07D2E"/>
    <w:rsid w:val="00E14898"/>
    <w:rsid w:val="00EF1E22"/>
    <w:rsid w:val="00F1060D"/>
    <w:rsid w:val="00FC1580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DB3"/>
    <w:pPr>
      <w:ind w:left="720"/>
      <w:contextualSpacing/>
    </w:pPr>
  </w:style>
  <w:style w:type="table" w:styleId="a6">
    <w:name w:val="Table Grid"/>
    <w:basedOn w:val="a1"/>
    <w:uiPriority w:val="59"/>
    <w:rsid w:val="00D1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DB3"/>
    <w:pPr>
      <w:ind w:left="720"/>
      <w:contextualSpacing/>
    </w:pPr>
  </w:style>
  <w:style w:type="table" w:styleId="a6">
    <w:name w:val="Table Grid"/>
    <w:basedOn w:val="a1"/>
    <w:uiPriority w:val="59"/>
    <w:rsid w:val="00D1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Мирзоев</dc:creator>
  <cp:lastModifiedBy>sas</cp:lastModifiedBy>
  <cp:revision>3</cp:revision>
  <dcterms:created xsi:type="dcterms:W3CDTF">2017-05-12T03:42:00Z</dcterms:created>
  <dcterms:modified xsi:type="dcterms:W3CDTF">2018-01-28T05:35:00Z</dcterms:modified>
</cp:coreProperties>
</file>